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A67" w:rsidRDefault="004F4A67" w:rsidP="004F4A67">
      <w:pPr>
        <w:pStyle w:val="a5"/>
        <w:ind w:firstLine="709"/>
        <w:jc w:val="center"/>
      </w:pPr>
      <w:r>
        <w:t>ПРАКТИЧЕСКАЯ РАБОТА № 9</w:t>
      </w:r>
    </w:p>
    <w:p w:rsidR="004F4A67" w:rsidRPr="000D4BB1" w:rsidRDefault="004F4A67" w:rsidP="004F4A67">
      <w:pPr>
        <w:pStyle w:val="a5"/>
        <w:ind w:firstLine="709"/>
        <w:jc w:val="center"/>
        <w:rPr>
          <w:sz w:val="20"/>
        </w:rPr>
      </w:pPr>
      <w:r w:rsidRPr="000D4BB1">
        <w:rPr>
          <w:b/>
          <w:szCs w:val="28"/>
        </w:rPr>
        <w:t>Расчет абсолютных и относительных величин</w:t>
      </w:r>
    </w:p>
    <w:p w:rsidR="004F4A67" w:rsidRDefault="004F4A67" w:rsidP="004F4A67">
      <w:pPr>
        <w:pStyle w:val="a5"/>
        <w:ind w:firstLine="709"/>
        <w:jc w:val="both"/>
      </w:pPr>
    </w:p>
    <w:p w:rsidR="004F4A67" w:rsidRDefault="004F4A67" w:rsidP="004F4A67">
      <w:pPr>
        <w:pStyle w:val="a5"/>
        <w:ind w:firstLine="709"/>
        <w:jc w:val="both"/>
      </w:pPr>
      <w:r>
        <w:t xml:space="preserve">Цель: </w:t>
      </w:r>
      <w:r w:rsidR="00592CA5">
        <w:t>закрепить</w:t>
      </w:r>
      <w:bookmarkStart w:id="0" w:name="_GoBack"/>
      <w:bookmarkEnd w:id="0"/>
      <w:r>
        <w:t xml:space="preserve"> навык расчета абсолютных и относительных величин</w:t>
      </w:r>
    </w:p>
    <w:p w:rsidR="004F4A67" w:rsidRDefault="004F4A67" w:rsidP="004F4A67">
      <w:pPr>
        <w:pStyle w:val="a5"/>
        <w:ind w:firstLine="709"/>
        <w:jc w:val="center"/>
      </w:pPr>
    </w:p>
    <w:p w:rsidR="004F4A67" w:rsidRPr="000D4BB1" w:rsidRDefault="004F4A67" w:rsidP="004F4A67">
      <w:pPr>
        <w:pStyle w:val="a5"/>
        <w:ind w:firstLine="709"/>
        <w:jc w:val="center"/>
        <w:rPr>
          <w:b/>
        </w:rPr>
      </w:pPr>
      <w:r w:rsidRPr="000D4BB1">
        <w:rPr>
          <w:b/>
        </w:rPr>
        <w:t>Задание 1.</w:t>
      </w:r>
    </w:p>
    <w:p w:rsidR="004F4A67" w:rsidRDefault="004F4A67" w:rsidP="004F4A67">
      <w:pPr>
        <w:pStyle w:val="23"/>
        <w:spacing w:line="240" w:lineRule="auto"/>
        <w:ind w:left="0"/>
        <w:jc w:val="both"/>
        <w:rPr>
          <w:sz w:val="24"/>
        </w:rPr>
      </w:pPr>
      <w:r>
        <w:rPr>
          <w:sz w:val="24"/>
        </w:rPr>
        <w:t xml:space="preserve">Определить динамику изменений в структуре производственных фондов за год (абсолютное и относительное отклонение), рассчитать удельный вес каждой категории фондов в общем объеме производственных фондов. Сделать вывод  о состоянии ОПФ </w:t>
      </w:r>
    </w:p>
    <w:p w:rsidR="004F4A67" w:rsidRPr="00EB715B" w:rsidRDefault="004F4A67" w:rsidP="004F4A67">
      <w:pPr>
        <w:pStyle w:val="a5"/>
        <w:ind w:firstLine="709"/>
        <w:jc w:val="both"/>
        <w:rPr>
          <w:i/>
        </w:rPr>
      </w:pPr>
      <w:r>
        <w:rPr>
          <w:i/>
        </w:rPr>
        <w:t>Таблица 9.1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276"/>
        <w:gridCol w:w="1275"/>
        <w:gridCol w:w="1418"/>
        <w:gridCol w:w="1418"/>
        <w:gridCol w:w="992"/>
        <w:gridCol w:w="992"/>
      </w:tblGrid>
      <w:tr w:rsidR="004F4A67" w:rsidTr="00F23320">
        <w:tblPrEx>
          <w:tblCellMar>
            <w:top w:w="0" w:type="dxa"/>
            <w:bottom w:w="0" w:type="dxa"/>
          </w:tblCellMar>
        </w:tblPrEx>
        <w:trPr>
          <w:cantSplit/>
          <w:trHeight w:val="597"/>
        </w:trPr>
        <w:tc>
          <w:tcPr>
            <w:tcW w:w="2628" w:type="dxa"/>
            <w:vMerge w:val="restart"/>
          </w:tcPr>
          <w:p w:rsidR="004F4A67" w:rsidRPr="007568EF" w:rsidRDefault="004F4A67" w:rsidP="00A80C23">
            <w:pPr>
              <w:pStyle w:val="2"/>
              <w:widowControl w:val="0"/>
              <w:jc w:val="center"/>
              <w:rPr>
                <w:rFonts w:ascii="Times New Roman" w:hAnsi="Times New Roman"/>
                <w:b w:val="0"/>
                <w:i w:val="0"/>
                <w:snapToGrid w:val="0"/>
                <w:sz w:val="24"/>
                <w:szCs w:val="24"/>
                <w:lang w:val="ru-RU" w:eastAsia="ru-RU"/>
              </w:rPr>
            </w:pPr>
            <w:r w:rsidRPr="007568E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Показатели</w:t>
            </w:r>
          </w:p>
        </w:tc>
        <w:tc>
          <w:tcPr>
            <w:tcW w:w="1276" w:type="dxa"/>
            <w:vMerge w:val="restart"/>
          </w:tcPr>
          <w:p w:rsidR="004F4A67" w:rsidRPr="007568EF" w:rsidRDefault="004F4A67" w:rsidP="00A80C23">
            <w:pPr>
              <w:pStyle w:val="2"/>
              <w:widowControl w:val="0"/>
              <w:jc w:val="center"/>
              <w:rPr>
                <w:rFonts w:ascii="Times New Roman" w:hAnsi="Times New Roman"/>
                <w:b w:val="0"/>
                <w:i w:val="0"/>
                <w:snapToGrid w:val="0"/>
                <w:sz w:val="24"/>
                <w:szCs w:val="24"/>
                <w:lang w:val="ru-RU" w:eastAsia="ru-RU"/>
              </w:rPr>
            </w:pPr>
            <w:r w:rsidRPr="007568E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На начало года, тыс. тенге</w:t>
            </w:r>
          </w:p>
        </w:tc>
        <w:tc>
          <w:tcPr>
            <w:tcW w:w="1275" w:type="dxa"/>
            <w:vMerge w:val="restart"/>
          </w:tcPr>
          <w:p w:rsidR="004F4A67" w:rsidRPr="007568EF" w:rsidRDefault="004F4A67" w:rsidP="00A80C23">
            <w:pPr>
              <w:pStyle w:val="6"/>
              <w:jc w:val="center"/>
              <w:rPr>
                <w:rFonts w:ascii="Times New Roman" w:hAnsi="Times New Roman"/>
                <w:b w:val="0"/>
                <w:sz w:val="24"/>
                <w:lang w:val="ru-RU" w:eastAsia="ru-RU"/>
              </w:rPr>
            </w:pPr>
            <w:r w:rsidRPr="007568EF">
              <w:rPr>
                <w:rFonts w:ascii="Times New Roman" w:hAnsi="Times New Roman"/>
                <w:b w:val="0"/>
                <w:sz w:val="24"/>
                <w:lang w:val="ru-RU" w:eastAsia="ru-RU"/>
              </w:rPr>
              <w:t>На конец года, тыс. тенге</w:t>
            </w:r>
          </w:p>
        </w:tc>
        <w:tc>
          <w:tcPr>
            <w:tcW w:w="1418" w:type="dxa"/>
            <w:vMerge w:val="restart"/>
          </w:tcPr>
          <w:p w:rsidR="004F4A67" w:rsidRPr="007568EF" w:rsidRDefault="004F4A67" w:rsidP="00A80C23">
            <w:pPr>
              <w:pStyle w:val="6"/>
              <w:jc w:val="center"/>
              <w:rPr>
                <w:rFonts w:ascii="Times New Roman" w:hAnsi="Times New Roman"/>
                <w:b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lang w:val="ru-RU" w:eastAsia="ru-RU"/>
              </w:rPr>
              <w:t>Абсолютное отклонение</w:t>
            </w:r>
          </w:p>
        </w:tc>
        <w:tc>
          <w:tcPr>
            <w:tcW w:w="1418" w:type="dxa"/>
            <w:vMerge w:val="restart"/>
          </w:tcPr>
          <w:p w:rsidR="004F4A67" w:rsidRPr="007568EF" w:rsidRDefault="004F4A67" w:rsidP="00A80C23">
            <w:pPr>
              <w:pStyle w:val="6"/>
              <w:jc w:val="center"/>
              <w:rPr>
                <w:rFonts w:ascii="Times New Roman" w:hAnsi="Times New Roman"/>
                <w:b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lang w:val="ru-RU" w:eastAsia="ru-RU"/>
              </w:rPr>
              <w:t>Относительный показатель динамики</w:t>
            </w:r>
          </w:p>
        </w:tc>
        <w:tc>
          <w:tcPr>
            <w:tcW w:w="1984" w:type="dxa"/>
            <w:gridSpan w:val="2"/>
          </w:tcPr>
          <w:p w:rsidR="004F4A67" w:rsidRPr="007568EF" w:rsidRDefault="004F4A67" w:rsidP="00A80C23">
            <w:pPr>
              <w:pStyle w:val="6"/>
              <w:jc w:val="center"/>
              <w:rPr>
                <w:rFonts w:ascii="Times New Roman" w:hAnsi="Times New Roman"/>
                <w:b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lang w:val="ru-RU" w:eastAsia="ru-RU"/>
              </w:rPr>
              <w:t>Уд вес,%</w:t>
            </w: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rPr>
          <w:cantSplit/>
          <w:trHeight w:val="802"/>
        </w:trPr>
        <w:tc>
          <w:tcPr>
            <w:tcW w:w="2628" w:type="dxa"/>
            <w:vMerge/>
          </w:tcPr>
          <w:p w:rsidR="004F4A67" w:rsidRPr="007568EF" w:rsidRDefault="004F4A67" w:rsidP="00A80C23">
            <w:pPr>
              <w:pStyle w:val="2"/>
              <w:widowControl w:val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vMerge/>
          </w:tcPr>
          <w:p w:rsidR="004F4A67" w:rsidRPr="007568EF" w:rsidRDefault="004F4A67" w:rsidP="00A80C23">
            <w:pPr>
              <w:pStyle w:val="2"/>
              <w:widowControl w:val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  <w:vMerge/>
          </w:tcPr>
          <w:p w:rsidR="004F4A67" w:rsidRPr="007568EF" w:rsidRDefault="004F4A67" w:rsidP="00A80C23">
            <w:pPr>
              <w:pStyle w:val="6"/>
              <w:jc w:val="center"/>
              <w:rPr>
                <w:rFonts w:ascii="Times New Roman" w:hAnsi="Times New Roman"/>
                <w:b w:val="0"/>
                <w:sz w:val="24"/>
                <w:lang w:val="ru-RU" w:eastAsia="ru-RU"/>
              </w:rPr>
            </w:pPr>
          </w:p>
        </w:tc>
        <w:tc>
          <w:tcPr>
            <w:tcW w:w="1418" w:type="dxa"/>
            <w:vMerge/>
          </w:tcPr>
          <w:p w:rsidR="004F4A67" w:rsidRDefault="004F4A67" w:rsidP="00A80C23">
            <w:pPr>
              <w:pStyle w:val="6"/>
              <w:jc w:val="center"/>
              <w:rPr>
                <w:rFonts w:ascii="Times New Roman" w:hAnsi="Times New Roman"/>
                <w:b w:val="0"/>
                <w:sz w:val="24"/>
                <w:lang w:val="ru-RU" w:eastAsia="ru-RU"/>
              </w:rPr>
            </w:pPr>
          </w:p>
        </w:tc>
        <w:tc>
          <w:tcPr>
            <w:tcW w:w="1418" w:type="dxa"/>
            <w:vMerge/>
          </w:tcPr>
          <w:p w:rsidR="004F4A67" w:rsidRDefault="004F4A67" w:rsidP="00A80C23">
            <w:pPr>
              <w:pStyle w:val="6"/>
              <w:jc w:val="center"/>
              <w:rPr>
                <w:rFonts w:ascii="Times New Roman" w:hAnsi="Times New Roman"/>
                <w:b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6"/>
              <w:jc w:val="center"/>
              <w:rPr>
                <w:rFonts w:ascii="Times New Roman" w:hAnsi="Times New Roman"/>
                <w:b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lang w:val="ru-RU" w:eastAsia="ru-RU"/>
              </w:rPr>
              <w:t>Начало года</w:t>
            </w: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6"/>
              <w:jc w:val="center"/>
              <w:rPr>
                <w:rFonts w:ascii="Times New Roman" w:hAnsi="Times New Roman"/>
                <w:b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lang w:val="ru-RU" w:eastAsia="ru-RU"/>
              </w:rPr>
              <w:t>Конец года</w:t>
            </w: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rPr>
          <w:cantSplit/>
          <w:trHeight w:val="332"/>
        </w:trPr>
        <w:tc>
          <w:tcPr>
            <w:tcW w:w="2628" w:type="dxa"/>
          </w:tcPr>
          <w:p w:rsidR="004F4A67" w:rsidRDefault="004F4A67" w:rsidP="00A80C23">
            <w:pPr>
              <w:pStyle w:val="21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Здания и сооруж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ния</w:t>
            </w:r>
          </w:p>
        </w:tc>
        <w:tc>
          <w:tcPr>
            <w:tcW w:w="1276" w:type="dxa"/>
          </w:tcPr>
          <w:p w:rsidR="004F4A67" w:rsidRPr="007568EF" w:rsidRDefault="004F4A67" w:rsidP="00A80C23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7568EF">
              <w:rPr>
                <w:snapToGrid w:val="0"/>
                <w:sz w:val="24"/>
                <w:lang w:val="ru-RU" w:eastAsia="ru-RU"/>
              </w:rPr>
              <w:t>5917</w:t>
            </w:r>
          </w:p>
        </w:tc>
        <w:tc>
          <w:tcPr>
            <w:tcW w:w="1275" w:type="dxa"/>
          </w:tcPr>
          <w:p w:rsidR="004F4A67" w:rsidRPr="007568EF" w:rsidRDefault="004F4A67" w:rsidP="00A80C23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7568EF">
              <w:rPr>
                <w:snapToGrid w:val="0"/>
                <w:sz w:val="24"/>
                <w:lang w:val="ru-RU" w:eastAsia="ru-RU"/>
              </w:rPr>
              <w:t>6263,4</w:t>
            </w:r>
          </w:p>
        </w:tc>
        <w:tc>
          <w:tcPr>
            <w:tcW w:w="1418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1418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2628" w:type="dxa"/>
          </w:tcPr>
          <w:p w:rsidR="004F4A67" w:rsidRDefault="004F4A67" w:rsidP="00A80C23">
            <w:pPr>
              <w:pStyle w:val="21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Машины и обор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дование</w:t>
            </w:r>
          </w:p>
        </w:tc>
        <w:tc>
          <w:tcPr>
            <w:tcW w:w="1276" w:type="dxa"/>
          </w:tcPr>
          <w:p w:rsidR="004F4A67" w:rsidRPr="007568EF" w:rsidRDefault="004F4A67" w:rsidP="00A80C23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7568EF">
              <w:rPr>
                <w:snapToGrid w:val="0"/>
                <w:sz w:val="24"/>
                <w:lang w:val="ru-RU" w:eastAsia="ru-RU"/>
              </w:rPr>
              <w:t>409</w:t>
            </w:r>
          </w:p>
        </w:tc>
        <w:tc>
          <w:tcPr>
            <w:tcW w:w="1275" w:type="dxa"/>
          </w:tcPr>
          <w:p w:rsidR="004F4A67" w:rsidRPr="007568EF" w:rsidRDefault="004F4A67" w:rsidP="00A80C23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7568EF">
              <w:rPr>
                <w:snapToGrid w:val="0"/>
                <w:sz w:val="24"/>
                <w:lang w:val="ru-RU" w:eastAsia="ru-RU"/>
              </w:rPr>
              <w:t>704,4</w:t>
            </w:r>
          </w:p>
        </w:tc>
        <w:tc>
          <w:tcPr>
            <w:tcW w:w="1418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1418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rPr>
          <w:cantSplit/>
          <w:trHeight w:val="391"/>
        </w:trPr>
        <w:tc>
          <w:tcPr>
            <w:tcW w:w="2628" w:type="dxa"/>
          </w:tcPr>
          <w:p w:rsidR="004F4A67" w:rsidRDefault="004F4A67" w:rsidP="00A80C23">
            <w:pPr>
              <w:widowControl w:val="0"/>
              <w:jc w:val="both"/>
            </w:pPr>
            <w:r>
              <w:rPr>
                <w:snapToGrid w:val="0"/>
              </w:rPr>
              <w:t>Транспортные средства</w:t>
            </w:r>
          </w:p>
        </w:tc>
        <w:tc>
          <w:tcPr>
            <w:tcW w:w="1276" w:type="dxa"/>
          </w:tcPr>
          <w:p w:rsidR="004F4A67" w:rsidRPr="007568EF" w:rsidRDefault="004F4A67" w:rsidP="00A80C23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7568EF">
              <w:rPr>
                <w:snapToGrid w:val="0"/>
                <w:sz w:val="24"/>
                <w:lang w:val="ru-RU" w:eastAsia="ru-RU"/>
              </w:rPr>
              <w:t>562</w:t>
            </w:r>
          </w:p>
        </w:tc>
        <w:tc>
          <w:tcPr>
            <w:tcW w:w="1275" w:type="dxa"/>
          </w:tcPr>
          <w:p w:rsidR="004F4A67" w:rsidRPr="007568EF" w:rsidRDefault="004F4A67" w:rsidP="00A80C23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7568EF">
              <w:rPr>
                <w:snapToGrid w:val="0"/>
                <w:sz w:val="24"/>
                <w:lang w:val="ru-RU" w:eastAsia="ru-RU"/>
              </w:rPr>
              <w:t>297,5</w:t>
            </w:r>
          </w:p>
        </w:tc>
        <w:tc>
          <w:tcPr>
            <w:tcW w:w="1418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1418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2628" w:type="dxa"/>
          </w:tcPr>
          <w:p w:rsidR="004F4A67" w:rsidRDefault="004F4A67" w:rsidP="00A80C23">
            <w:pPr>
              <w:widowControl w:val="0"/>
              <w:jc w:val="both"/>
              <w:rPr>
                <w:snapToGrid w:val="0"/>
              </w:rPr>
            </w:pPr>
            <w:r>
              <w:rPr>
                <w:snapToGrid w:val="0"/>
              </w:rPr>
              <w:t>Инвентарь</w:t>
            </w:r>
          </w:p>
        </w:tc>
        <w:tc>
          <w:tcPr>
            <w:tcW w:w="1276" w:type="dxa"/>
          </w:tcPr>
          <w:p w:rsidR="004F4A67" w:rsidRPr="007568EF" w:rsidRDefault="004F4A67" w:rsidP="00A80C23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7568EF">
              <w:rPr>
                <w:snapToGrid w:val="0"/>
                <w:sz w:val="24"/>
                <w:lang w:val="ru-RU" w:eastAsia="ru-RU"/>
              </w:rPr>
              <w:t>5,4</w:t>
            </w:r>
          </w:p>
        </w:tc>
        <w:tc>
          <w:tcPr>
            <w:tcW w:w="1275" w:type="dxa"/>
          </w:tcPr>
          <w:p w:rsidR="004F4A67" w:rsidRPr="007568EF" w:rsidRDefault="004F4A67" w:rsidP="00A80C23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7568EF">
              <w:rPr>
                <w:snapToGrid w:val="0"/>
                <w:sz w:val="24"/>
                <w:lang w:val="ru-RU" w:eastAsia="ru-RU"/>
              </w:rPr>
              <w:t>19,2</w:t>
            </w:r>
          </w:p>
        </w:tc>
        <w:tc>
          <w:tcPr>
            <w:tcW w:w="1418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1418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rPr>
          <w:cantSplit/>
          <w:trHeight w:val="137"/>
        </w:trPr>
        <w:tc>
          <w:tcPr>
            <w:tcW w:w="2628" w:type="dxa"/>
          </w:tcPr>
          <w:p w:rsidR="004F4A67" w:rsidRDefault="004F4A67" w:rsidP="00A80C23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Прочие основные средства</w:t>
            </w:r>
          </w:p>
        </w:tc>
        <w:tc>
          <w:tcPr>
            <w:tcW w:w="1276" w:type="dxa"/>
          </w:tcPr>
          <w:p w:rsidR="004F4A67" w:rsidRPr="007568EF" w:rsidRDefault="004F4A67" w:rsidP="00A80C23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7568EF">
              <w:rPr>
                <w:snapToGrid w:val="0"/>
                <w:sz w:val="24"/>
                <w:lang w:val="ru-RU" w:eastAsia="ru-RU"/>
              </w:rPr>
              <w:t>17,6</w:t>
            </w:r>
          </w:p>
        </w:tc>
        <w:tc>
          <w:tcPr>
            <w:tcW w:w="1275" w:type="dxa"/>
          </w:tcPr>
          <w:p w:rsidR="004F4A67" w:rsidRPr="007568EF" w:rsidRDefault="004F4A67" w:rsidP="00A80C23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7568EF">
              <w:rPr>
                <w:snapToGrid w:val="0"/>
                <w:sz w:val="24"/>
                <w:lang w:val="ru-RU" w:eastAsia="ru-RU"/>
              </w:rPr>
              <w:t>45,1</w:t>
            </w:r>
          </w:p>
        </w:tc>
        <w:tc>
          <w:tcPr>
            <w:tcW w:w="1418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1418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rPr>
          <w:cantSplit/>
          <w:trHeight w:val="137"/>
        </w:trPr>
        <w:tc>
          <w:tcPr>
            <w:tcW w:w="2628" w:type="dxa"/>
          </w:tcPr>
          <w:p w:rsidR="004F4A67" w:rsidRDefault="004F4A67" w:rsidP="00A80C23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Всего ОПФ, тыс тенге</w:t>
            </w:r>
          </w:p>
        </w:tc>
        <w:tc>
          <w:tcPr>
            <w:tcW w:w="1276" w:type="dxa"/>
          </w:tcPr>
          <w:p w:rsidR="004F4A67" w:rsidRDefault="004F4A67" w:rsidP="00A80C23">
            <w:pPr>
              <w:widowControl w:val="0"/>
              <w:ind w:firstLine="124"/>
              <w:jc w:val="center"/>
            </w:pPr>
            <w:r>
              <w:rPr>
                <w:snapToGrid w:val="0"/>
              </w:rPr>
              <w:t>6911</w:t>
            </w:r>
          </w:p>
        </w:tc>
        <w:tc>
          <w:tcPr>
            <w:tcW w:w="1275" w:type="dxa"/>
          </w:tcPr>
          <w:p w:rsidR="004F4A67" w:rsidRPr="007568EF" w:rsidRDefault="004F4A67" w:rsidP="00A80C23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7568EF">
              <w:rPr>
                <w:snapToGrid w:val="0"/>
                <w:sz w:val="24"/>
                <w:lang w:val="ru-RU" w:eastAsia="ru-RU"/>
              </w:rPr>
              <w:t>7329,6</w:t>
            </w:r>
          </w:p>
        </w:tc>
        <w:tc>
          <w:tcPr>
            <w:tcW w:w="1418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1418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  <w:tc>
          <w:tcPr>
            <w:tcW w:w="992" w:type="dxa"/>
          </w:tcPr>
          <w:p w:rsidR="004F4A67" w:rsidRPr="007568EF" w:rsidRDefault="004F4A67" w:rsidP="00A80C23">
            <w:pPr>
              <w:pStyle w:val="3"/>
              <w:jc w:val="center"/>
              <w:rPr>
                <w:snapToGrid w:val="0"/>
                <w:sz w:val="24"/>
                <w:lang w:val="ru-RU" w:eastAsia="ru-RU"/>
              </w:rPr>
            </w:pPr>
          </w:p>
        </w:tc>
      </w:tr>
    </w:tbl>
    <w:p w:rsidR="004F4A67" w:rsidRDefault="004F4A67" w:rsidP="004F4A67">
      <w:pPr>
        <w:pStyle w:val="a5"/>
        <w:ind w:firstLine="709"/>
        <w:jc w:val="center"/>
      </w:pPr>
    </w:p>
    <w:p w:rsidR="004F4A67" w:rsidRPr="000D4BB1" w:rsidRDefault="004F4A67" w:rsidP="004F4A67">
      <w:pPr>
        <w:pStyle w:val="a5"/>
        <w:ind w:firstLine="709"/>
        <w:jc w:val="center"/>
        <w:rPr>
          <w:b/>
        </w:rPr>
      </w:pPr>
      <w:r w:rsidRPr="000D4BB1">
        <w:rPr>
          <w:b/>
        </w:rPr>
        <w:t>Задание 2.</w:t>
      </w:r>
    </w:p>
    <w:p w:rsidR="004F4A67" w:rsidRDefault="004F4A67" w:rsidP="004F4A67">
      <w:pPr>
        <w:jc w:val="both"/>
      </w:pPr>
      <w:r w:rsidRPr="003E7BBF">
        <w:t>Даны показатели затрат на производство по предприятию. Определить абсолютн</w:t>
      </w:r>
      <w:r>
        <w:t>ые и относительные отклонения (</w:t>
      </w:r>
      <w:r w:rsidRPr="003E7BBF">
        <w:t xml:space="preserve">темп роста, темп прироста) по сравнению с </w:t>
      </w:r>
      <w:r>
        <w:t>2014</w:t>
      </w:r>
      <w:r w:rsidRPr="003E7BBF">
        <w:t xml:space="preserve"> (базовым) годом</w:t>
      </w:r>
      <w:r>
        <w:t xml:space="preserve">, удельный вес затрат в общей сумме. </w:t>
      </w:r>
      <w:r w:rsidRPr="003E7BBF">
        <w:t>Сформулировать вывод.</w:t>
      </w:r>
    </w:p>
    <w:p w:rsidR="004F4A67" w:rsidRPr="003E7BBF" w:rsidRDefault="004F4A67" w:rsidP="004F4A67">
      <w:pPr>
        <w:pStyle w:val="a5"/>
        <w:ind w:firstLine="709"/>
        <w:jc w:val="both"/>
      </w:pPr>
      <w:r>
        <w:rPr>
          <w:i/>
        </w:rPr>
        <w:t>Таблица 9.2</w:t>
      </w:r>
    </w:p>
    <w:tbl>
      <w:tblPr>
        <w:tblW w:w="1028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8"/>
        <w:gridCol w:w="709"/>
        <w:gridCol w:w="708"/>
        <w:gridCol w:w="709"/>
        <w:gridCol w:w="709"/>
        <w:gridCol w:w="850"/>
        <w:gridCol w:w="568"/>
        <w:gridCol w:w="709"/>
        <w:gridCol w:w="709"/>
        <w:gridCol w:w="709"/>
        <w:gridCol w:w="709"/>
        <w:gridCol w:w="709"/>
        <w:gridCol w:w="709"/>
      </w:tblGrid>
      <w:tr w:rsidR="004F4A67" w:rsidTr="004F4A67">
        <w:tblPrEx>
          <w:tblCellMar>
            <w:top w:w="0" w:type="dxa"/>
            <w:bottom w:w="0" w:type="dxa"/>
          </w:tblCellMar>
        </w:tblPrEx>
        <w:tc>
          <w:tcPr>
            <w:tcW w:w="1778" w:type="dxa"/>
          </w:tcPr>
          <w:p w:rsidR="004F4A67" w:rsidRDefault="004F4A67" w:rsidP="00A80C23">
            <w:pPr>
              <w:widowControl w:val="0"/>
              <w:ind w:hanging="142"/>
              <w:jc w:val="center"/>
              <w:rPr>
                <w:snapToGrid w:val="0"/>
              </w:rPr>
            </w:pPr>
            <w:r>
              <w:rPr>
                <w:snapToGrid w:val="0"/>
              </w:rPr>
              <w:t>Показатели</w:t>
            </w:r>
          </w:p>
          <w:p w:rsidR="004F4A67" w:rsidRDefault="004F4A67" w:rsidP="00A80C23">
            <w:pPr>
              <w:widowControl w:val="0"/>
              <w:ind w:firstLine="803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2014 год</w:t>
            </w:r>
          </w:p>
        </w:tc>
        <w:tc>
          <w:tcPr>
            <w:tcW w:w="708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2015 год</w:t>
            </w: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2016 год</w:t>
            </w: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Абс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отк</w:t>
            </w:r>
            <w:proofErr w:type="spellEnd"/>
            <w:r>
              <w:rPr>
                <w:snapToGrid w:val="0"/>
              </w:rPr>
              <w:t xml:space="preserve"> 2015</w:t>
            </w:r>
          </w:p>
        </w:tc>
        <w:tc>
          <w:tcPr>
            <w:tcW w:w="850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Абс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proofErr w:type="gramStart"/>
            <w:r>
              <w:rPr>
                <w:snapToGrid w:val="0"/>
              </w:rPr>
              <w:t>откл</w:t>
            </w:r>
            <w:proofErr w:type="spellEnd"/>
            <w:proofErr w:type="gramEnd"/>
            <w:r>
              <w:rPr>
                <w:snapToGrid w:val="0"/>
              </w:rPr>
              <w:t xml:space="preserve"> 2016</w:t>
            </w:r>
          </w:p>
        </w:tc>
        <w:tc>
          <w:tcPr>
            <w:tcW w:w="568" w:type="dxa"/>
          </w:tcPr>
          <w:p w:rsidR="004F4A67" w:rsidRDefault="004F4A67" w:rsidP="004F4A67">
            <w:pPr>
              <w:widowControl w:val="0"/>
              <w:ind w:left="-108" w:right="-108"/>
              <w:jc w:val="center"/>
              <w:rPr>
                <w:snapToGrid w:val="0"/>
              </w:rPr>
            </w:pPr>
            <w:proofErr w:type="spellStart"/>
            <w:proofErr w:type="gramStart"/>
            <w:r>
              <w:rPr>
                <w:snapToGrid w:val="0"/>
              </w:rPr>
              <w:t>Тр</w:t>
            </w:r>
            <w:proofErr w:type="spellEnd"/>
            <w:proofErr w:type="gramEnd"/>
            <w:r>
              <w:rPr>
                <w:snapToGrid w:val="0"/>
              </w:rPr>
              <w:t>,% 2015</w:t>
            </w: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proofErr w:type="spellStart"/>
            <w:proofErr w:type="gramStart"/>
            <w:r>
              <w:rPr>
                <w:snapToGrid w:val="0"/>
              </w:rPr>
              <w:t>Тр</w:t>
            </w:r>
            <w:proofErr w:type="spellEnd"/>
            <w:proofErr w:type="gramEnd"/>
            <w:r>
              <w:rPr>
                <w:snapToGrid w:val="0"/>
              </w:rPr>
              <w:t>,% 2016</w:t>
            </w: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Тпр</w:t>
            </w:r>
            <w:proofErr w:type="spellEnd"/>
            <w:r>
              <w:rPr>
                <w:snapToGrid w:val="0"/>
              </w:rPr>
              <w:t>,% 2015</w:t>
            </w: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Тпр</w:t>
            </w:r>
            <w:proofErr w:type="spellEnd"/>
            <w:r>
              <w:rPr>
                <w:snapToGrid w:val="0"/>
              </w:rPr>
              <w:t>,% 2016</w:t>
            </w: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 вес,% 2014</w:t>
            </w: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 вес,%  2015</w:t>
            </w: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 вес,% 2016</w:t>
            </w: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c>
          <w:tcPr>
            <w:tcW w:w="1778" w:type="dxa"/>
          </w:tcPr>
          <w:p w:rsidR="004F4A67" w:rsidRDefault="004F4A67" w:rsidP="00A80C23">
            <w:pPr>
              <w:pStyle w:val="21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Прямые затраты на производство, тыс. тенге, всего</w:t>
            </w: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8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850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568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rPr>
          <w:trHeight w:val="1513"/>
        </w:trPr>
        <w:tc>
          <w:tcPr>
            <w:tcW w:w="1778" w:type="dxa"/>
          </w:tcPr>
          <w:p w:rsidR="004F4A67" w:rsidRDefault="004F4A67" w:rsidP="00A80C23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В том числе:</w:t>
            </w:r>
          </w:p>
          <w:p w:rsidR="004F4A67" w:rsidRDefault="004F4A67" w:rsidP="00A80C23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-материалы</w:t>
            </w:r>
          </w:p>
          <w:p w:rsidR="004F4A67" w:rsidRDefault="004F4A67" w:rsidP="00A80C23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-основная </w:t>
            </w:r>
            <w:proofErr w:type="spellStart"/>
            <w:r>
              <w:rPr>
                <w:snapToGrid w:val="0"/>
              </w:rPr>
              <w:t>зар</w:t>
            </w:r>
            <w:proofErr w:type="gramStart"/>
            <w:r>
              <w:rPr>
                <w:snapToGrid w:val="0"/>
              </w:rPr>
              <w:t>.п</w:t>
            </w:r>
            <w:proofErr w:type="gramEnd"/>
            <w:r>
              <w:rPr>
                <w:snapToGrid w:val="0"/>
              </w:rPr>
              <w:t>лата</w:t>
            </w:r>
            <w:proofErr w:type="spellEnd"/>
          </w:p>
          <w:p w:rsidR="004F4A67" w:rsidRDefault="004F4A67" w:rsidP="00A80C23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-эксплуатация оборудования</w:t>
            </w:r>
          </w:p>
          <w:p w:rsidR="004F4A67" w:rsidRDefault="004F4A67" w:rsidP="00A80C23">
            <w:pPr>
              <w:widowControl w:val="0"/>
            </w:pPr>
            <w:r>
              <w:rPr>
                <w:snapToGrid w:val="0"/>
              </w:rPr>
              <w:t>-транспорт</w:t>
            </w: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rPr>
                <w:snapToGrid w:val="0"/>
              </w:rPr>
            </w:pPr>
            <w:r>
              <w:rPr>
                <w:snapToGrid w:val="0"/>
              </w:rPr>
              <w:t xml:space="preserve">   </w:t>
            </w:r>
          </w:p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3458</w:t>
            </w:r>
          </w:p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1141</w:t>
            </w:r>
          </w:p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349</w:t>
            </w:r>
          </w:p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17</w:t>
            </w:r>
          </w:p>
        </w:tc>
        <w:tc>
          <w:tcPr>
            <w:tcW w:w="708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7161</w:t>
            </w:r>
          </w:p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2621</w:t>
            </w:r>
          </w:p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280</w:t>
            </w:r>
          </w:p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11</w:t>
            </w: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2187</w:t>
            </w:r>
          </w:p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1132</w:t>
            </w:r>
          </w:p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414</w:t>
            </w:r>
          </w:p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  <w:r>
              <w:rPr>
                <w:snapToGrid w:val="0"/>
              </w:rPr>
              <w:t>15</w:t>
            </w: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850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568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  <w:tc>
          <w:tcPr>
            <w:tcW w:w="709" w:type="dxa"/>
          </w:tcPr>
          <w:p w:rsidR="004F4A67" w:rsidRDefault="004F4A67" w:rsidP="004F4A67">
            <w:pPr>
              <w:widowControl w:val="0"/>
              <w:ind w:right="-108" w:hanging="108"/>
              <w:jc w:val="center"/>
              <w:rPr>
                <w:snapToGrid w:val="0"/>
              </w:rPr>
            </w:pPr>
          </w:p>
        </w:tc>
      </w:tr>
    </w:tbl>
    <w:p w:rsidR="004F4A67" w:rsidRDefault="004F4A67" w:rsidP="004F4A67">
      <w:pPr>
        <w:pStyle w:val="a5"/>
        <w:ind w:firstLine="709"/>
        <w:jc w:val="center"/>
      </w:pPr>
    </w:p>
    <w:p w:rsidR="004F4A67" w:rsidRPr="000D4BB1" w:rsidRDefault="004F4A67" w:rsidP="004F4A67">
      <w:pPr>
        <w:pStyle w:val="a5"/>
        <w:ind w:firstLine="709"/>
        <w:jc w:val="center"/>
        <w:rPr>
          <w:b/>
        </w:rPr>
      </w:pPr>
      <w:r w:rsidRPr="000D4BB1">
        <w:rPr>
          <w:b/>
        </w:rPr>
        <w:t>Задание 3.</w:t>
      </w:r>
    </w:p>
    <w:p w:rsidR="004F4A67" w:rsidRDefault="004F4A67" w:rsidP="004F4A67">
      <w:r>
        <w:t>По цехам предприятия имеются данные за месяц:</w:t>
      </w:r>
    </w:p>
    <w:p w:rsidR="004F4A67" w:rsidRDefault="004F4A67" w:rsidP="004F4A67">
      <w:pPr>
        <w:pStyle w:val="a5"/>
        <w:ind w:firstLine="709"/>
        <w:jc w:val="both"/>
      </w:pPr>
      <w:r>
        <w:rPr>
          <w:i/>
        </w:rPr>
        <w:t>Таблица 9.3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4F4A67" w:rsidTr="00A80C23">
        <w:tc>
          <w:tcPr>
            <w:tcW w:w="2392" w:type="dxa"/>
            <w:vMerge w:val="restart"/>
            <w:shd w:val="clear" w:color="auto" w:fill="auto"/>
          </w:tcPr>
          <w:p w:rsidR="004F4A67" w:rsidRDefault="004F4A67" w:rsidP="00A80C23">
            <w:r>
              <w:lastRenderedPageBreak/>
              <w:t>№ цеха</w:t>
            </w:r>
          </w:p>
        </w:tc>
        <w:tc>
          <w:tcPr>
            <w:tcW w:w="4786" w:type="dxa"/>
            <w:gridSpan w:val="2"/>
            <w:shd w:val="clear" w:color="auto" w:fill="auto"/>
          </w:tcPr>
          <w:p w:rsidR="004F4A67" w:rsidRDefault="004F4A67" w:rsidP="00A80C23">
            <w:r>
              <w:t xml:space="preserve">Фонд заработной платы, тыс. </w:t>
            </w:r>
            <w:proofErr w:type="spellStart"/>
            <w:r>
              <w:t>тг</w:t>
            </w:r>
            <w:proofErr w:type="spellEnd"/>
          </w:p>
        </w:tc>
        <w:tc>
          <w:tcPr>
            <w:tcW w:w="2393" w:type="dxa"/>
            <w:vMerge w:val="restart"/>
            <w:shd w:val="clear" w:color="auto" w:fill="auto"/>
          </w:tcPr>
          <w:p w:rsidR="004F4A67" w:rsidRDefault="004F4A67" w:rsidP="00A80C23">
            <w:r>
              <w:t>Процент выполнения плана по фонду заработной платы, %</w:t>
            </w:r>
          </w:p>
        </w:tc>
      </w:tr>
      <w:tr w:rsidR="004F4A67" w:rsidTr="00A80C23">
        <w:tc>
          <w:tcPr>
            <w:tcW w:w="2392" w:type="dxa"/>
            <w:vMerge/>
            <w:shd w:val="clear" w:color="auto" w:fill="auto"/>
          </w:tcPr>
          <w:p w:rsidR="004F4A67" w:rsidRDefault="004F4A67" w:rsidP="00A80C23"/>
        </w:tc>
        <w:tc>
          <w:tcPr>
            <w:tcW w:w="2393" w:type="dxa"/>
            <w:shd w:val="clear" w:color="auto" w:fill="auto"/>
          </w:tcPr>
          <w:p w:rsidR="004F4A67" w:rsidRDefault="004F4A67" w:rsidP="00A80C23">
            <w:r>
              <w:t>План</w:t>
            </w:r>
          </w:p>
        </w:tc>
        <w:tc>
          <w:tcPr>
            <w:tcW w:w="2393" w:type="dxa"/>
            <w:shd w:val="clear" w:color="auto" w:fill="auto"/>
          </w:tcPr>
          <w:p w:rsidR="004F4A67" w:rsidRDefault="004F4A67" w:rsidP="00A80C23">
            <w:r>
              <w:t>Отчет</w:t>
            </w:r>
          </w:p>
        </w:tc>
        <w:tc>
          <w:tcPr>
            <w:tcW w:w="2393" w:type="dxa"/>
            <w:vMerge/>
            <w:shd w:val="clear" w:color="auto" w:fill="auto"/>
          </w:tcPr>
          <w:p w:rsidR="004F4A67" w:rsidRDefault="004F4A67" w:rsidP="00A80C23"/>
        </w:tc>
      </w:tr>
      <w:tr w:rsidR="004F4A67" w:rsidTr="00A80C23">
        <w:tc>
          <w:tcPr>
            <w:tcW w:w="2392" w:type="dxa"/>
            <w:shd w:val="clear" w:color="auto" w:fill="auto"/>
          </w:tcPr>
          <w:p w:rsidR="004F4A67" w:rsidRDefault="004F4A67" w:rsidP="00A80C23">
            <w:r>
              <w:t>1</w:t>
            </w:r>
          </w:p>
        </w:tc>
        <w:tc>
          <w:tcPr>
            <w:tcW w:w="2393" w:type="dxa"/>
            <w:shd w:val="clear" w:color="auto" w:fill="auto"/>
          </w:tcPr>
          <w:p w:rsidR="004F4A67" w:rsidRDefault="004F4A67" w:rsidP="00A80C23">
            <w:r>
              <w:t>9955</w:t>
            </w:r>
          </w:p>
        </w:tc>
        <w:tc>
          <w:tcPr>
            <w:tcW w:w="2393" w:type="dxa"/>
            <w:shd w:val="clear" w:color="auto" w:fill="auto"/>
          </w:tcPr>
          <w:p w:rsidR="004F4A67" w:rsidRDefault="004F4A67" w:rsidP="00A80C23"/>
        </w:tc>
        <w:tc>
          <w:tcPr>
            <w:tcW w:w="2393" w:type="dxa"/>
            <w:shd w:val="clear" w:color="auto" w:fill="auto"/>
          </w:tcPr>
          <w:p w:rsidR="004F4A67" w:rsidRDefault="004F4A67" w:rsidP="00A80C23">
            <w:r>
              <w:t>107</w:t>
            </w:r>
          </w:p>
        </w:tc>
      </w:tr>
      <w:tr w:rsidR="004F4A67" w:rsidTr="00A80C23">
        <w:tc>
          <w:tcPr>
            <w:tcW w:w="2392" w:type="dxa"/>
            <w:shd w:val="clear" w:color="auto" w:fill="auto"/>
          </w:tcPr>
          <w:p w:rsidR="004F4A67" w:rsidRDefault="004F4A67" w:rsidP="00A80C23">
            <w:r>
              <w:t>2</w:t>
            </w:r>
          </w:p>
        </w:tc>
        <w:tc>
          <w:tcPr>
            <w:tcW w:w="2393" w:type="dxa"/>
            <w:shd w:val="clear" w:color="auto" w:fill="auto"/>
          </w:tcPr>
          <w:p w:rsidR="004F4A67" w:rsidRDefault="004F4A67" w:rsidP="00A80C23"/>
        </w:tc>
        <w:tc>
          <w:tcPr>
            <w:tcW w:w="2393" w:type="dxa"/>
            <w:shd w:val="clear" w:color="auto" w:fill="auto"/>
          </w:tcPr>
          <w:p w:rsidR="004F4A67" w:rsidRDefault="004F4A67" w:rsidP="00A80C23">
            <w:r>
              <w:t>8970</w:t>
            </w:r>
          </w:p>
        </w:tc>
        <w:tc>
          <w:tcPr>
            <w:tcW w:w="2393" w:type="dxa"/>
            <w:shd w:val="clear" w:color="auto" w:fill="auto"/>
          </w:tcPr>
          <w:p w:rsidR="004F4A67" w:rsidRDefault="004F4A67" w:rsidP="00A80C23">
            <w:r>
              <w:t>93,0</w:t>
            </w:r>
          </w:p>
        </w:tc>
      </w:tr>
      <w:tr w:rsidR="004F4A67" w:rsidTr="00A80C23">
        <w:tc>
          <w:tcPr>
            <w:tcW w:w="2392" w:type="dxa"/>
            <w:shd w:val="clear" w:color="auto" w:fill="auto"/>
          </w:tcPr>
          <w:p w:rsidR="004F4A67" w:rsidRDefault="004F4A67" w:rsidP="00A80C23">
            <w:r>
              <w:t>3</w:t>
            </w:r>
          </w:p>
        </w:tc>
        <w:tc>
          <w:tcPr>
            <w:tcW w:w="2393" w:type="dxa"/>
            <w:shd w:val="clear" w:color="auto" w:fill="auto"/>
          </w:tcPr>
          <w:p w:rsidR="004F4A67" w:rsidRDefault="004F4A67" w:rsidP="00A80C23">
            <w:r>
              <w:t>6877</w:t>
            </w:r>
          </w:p>
        </w:tc>
        <w:tc>
          <w:tcPr>
            <w:tcW w:w="2393" w:type="dxa"/>
            <w:shd w:val="clear" w:color="auto" w:fill="auto"/>
          </w:tcPr>
          <w:p w:rsidR="004F4A67" w:rsidRDefault="004F4A67" w:rsidP="00A80C23">
            <w:r>
              <w:t>5822</w:t>
            </w:r>
          </w:p>
        </w:tc>
        <w:tc>
          <w:tcPr>
            <w:tcW w:w="2393" w:type="dxa"/>
            <w:shd w:val="clear" w:color="auto" w:fill="auto"/>
          </w:tcPr>
          <w:p w:rsidR="004F4A67" w:rsidRDefault="004F4A67" w:rsidP="00A80C23"/>
        </w:tc>
      </w:tr>
    </w:tbl>
    <w:p w:rsidR="004F4A67" w:rsidRDefault="004F4A67" w:rsidP="004F4A67">
      <w:r>
        <w:t>Требуется: 1) заполнить недостающие данные в таблице; 2) определить процент выполнения плана по фонду заработной платы в целом по фирме. Вывод.</w:t>
      </w:r>
    </w:p>
    <w:p w:rsidR="004F4A67" w:rsidRDefault="004F4A67" w:rsidP="004F4A67">
      <w:pPr>
        <w:pStyle w:val="a5"/>
        <w:ind w:firstLine="709"/>
        <w:jc w:val="center"/>
      </w:pPr>
    </w:p>
    <w:p w:rsidR="004F4A67" w:rsidRPr="000D4BB1" w:rsidRDefault="004F4A67" w:rsidP="004F4A67">
      <w:pPr>
        <w:pStyle w:val="a5"/>
        <w:ind w:firstLine="709"/>
        <w:jc w:val="center"/>
        <w:rPr>
          <w:b/>
        </w:rPr>
      </w:pPr>
      <w:r w:rsidRPr="000D4BB1">
        <w:rPr>
          <w:b/>
        </w:rPr>
        <w:t>Задание 4.</w:t>
      </w:r>
    </w:p>
    <w:p w:rsidR="004F4A67" w:rsidRDefault="004F4A67" w:rsidP="004F4A67">
      <w:pPr>
        <w:ind w:firstLine="284"/>
        <w:jc w:val="both"/>
      </w:pPr>
      <w:r>
        <w:t xml:space="preserve">Определить изменения средней заработной платы за два года в абсолютных и относительных показателях, темп прироста, удельный вес </w:t>
      </w:r>
      <w:proofErr w:type="spellStart"/>
      <w:proofErr w:type="gramStart"/>
      <w:r>
        <w:t>зар</w:t>
      </w:r>
      <w:proofErr w:type="spellEnd"/>
      <w:r>
        <w:t>. платы</w:t>
      </w:r>
      <w:proofErr w:type="gramEnd"/>
      <w:r>
        <w:t xml:space="preserve"> каждой категории работников в общем фонде заработной платы. Сделать вывод.</w:t>
      </w:r>
    </w:p>
    <w:p w:rsidR="004F4A67" w:rsidRDefault="004F4A67" w:rsidP="004F4A67">
      <w:pPr>
        <w:pStyle w:val="a5"/>
        <w:ind w:firstLine="709"/>
        <w:jc w:val="both"/>
      </w:pPr>
      <w:r>
        <w:rPr>
          <w:i/>
        </w:rPr>
        <w:t>Таблица 9.4</w:t>
      </w:r>
    </w:p>
    <w:tbl>
      <w:tblPr>
        <w:tblW w:w="9856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5"/>
        <w:gridCol w:w="1276"/>
        <w:gridCol w:w="1275"/>
        <w:gridCol w:w="992"/>
        <w:gridCol w:w="992"/>
        <w:gridCol w:w="992"/>
        <w:gridCol w:w="992"/>
        <w:gridCol w:w="992"/>
      </w:tblGrid>
      <w:tr w:rsidR="004F4A67" w:rsidTr="004F4A67">
        <w:tblPrEx>
          <w:tblCellMar>
            <w:top w:w="0" w:type="dxa"/>
            <w:bottom w:w="0" w:type="dxa"/>
          </w:tblCellMar>
        </w:tblPrEx>
        <w:tc>
          <w:tcPr>
            <w:tcW w:w="2345" w:type="dxa"/>
            <w:tcBorders>
              <w:right w:val="single" w:sz="4" w:space="0" w:color="auto"/>
            </w:tcBorders>
          </w:tcPr>
          <w:p w:rsidR="004F4A67" w:rsidRDefault="004F4A67" w:rsidP="00A80C23">
            <w:pPr>
              <w:spacing w:line="360" w:lineRule="auto"/>
              <w:jc w:val="center"/>
            </w:pPr>
            <w:r>
              <w:t>Показатели</w:t>
            </w:r>
          </w:p>
        </w:tc>
        <w:tc>
          <w:tcPr>
            <w:tcW w:w="1276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Базовый год, тыс. тенге</w:t>
            </w:r>
          </w:p>
        </w:tc>
        <w:tc>
          <w:tcPr>
            <w:tcW w:w="1275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Отчетный год, тыс. тенге</w:t>
            </w: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  <w:proofErr w:type="spellStart"/>
            <w:r>
              <w:t>Абсол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откл</w:t>
            </w:r>
            <w:proofErr w:type="spellEnd"/>
            <w:proofErr w:type="gramEnd"/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  <w:proofErr w:type="spellStart"/>
            <w:proofErr w:type="gramStart"/>
            <w:r>
              <w:t>Тр</w:t>
            </w:r>
            <w:proofErr w:type="spellEnd"/>
            <w:proofErr w:type="gramEnd"/>
            <w:r>
              <w:t>,%</w:t>
            </w: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  <w:proofErr w:type="spellStart"/>
            <w:r>
              <w:t>Тпр</w:t>
            </w:r>
            <w:proofErr w:type="spellEnd"/>
            <w:r>
              <w:t>,%</w:t>
            </w:r>
          </w:p>
        </w:tc>
        <w:tc>
          <w:tcPr>
            <w:tcW w:w="992" w:type="dxa"/>
          </w:tcPr>
          <w:p w:rsidR="004F4A67" w:rsidRDefault="004F4A67" w:rsidP="004F4A67">
            <w:pPr>
              <w:spacing w:line="360" w:lineRule="auto"/>
              <w:ind w:hanging="107"/>
              <w:jc w:val="center"/>
            </w:pPr>
            <w:r>
              <w:t>Уд вес,% баз год</w:t>
            </w:r>
          </w:p>
        </w:tc>
        <w:tc>
          <w:tcPr>
            <w:tcW w:w="992" w:type="dxa"/>
          </w:tcPr>
          <w:p w:rsidR="004F4A67" w:rsidRDefault="004F4A67" w:rsidP="004F4A67">
            <w:pPr>
              <w:spacing w:line="360" w:lineRule="auto"/>
              <w:ind w:hanging="107"/>
              <w:jc w:val="center"/>
            </w:pPr>
            <w:r>
              <w:t xml:space="preserve">Уд вес,% </w:t>
            </w:r>
            <w:proofErr w:type="spellStart"/>
            <w:r>
              <w:t>отч</w:t>
            </w:r>
            <w:proofErr w:type="spellEnd"/>
            <w:r>
              <w:t xml:space="preserve"> год</w:t>
            </w: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345" w:type="dxa"/>
            <w:tcBorders>
              <w:right w:val="single" w:sz="4" w:space="0" w:color="auto"/>
            </w:tcBorders>
          </w:tcPr>
          <w:p w:rsidR="004F4A67" w:rsidRDefault="004F4A67" w:rsidP="00A80C23">
            <w:pPr>
              <w:spacing w:line="360" w:lineRule="auto"/>
              <w:jc w:val="both"/>
            </w:pPr>
            <w:r>
              <w:t>служащие</w:t>
            </w:r>
          </w:p>
        </w:tc>
        <w:tc>
          <w:tcPr>
            <w:tcW w:w="1276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985</w:t>
            </w:r>
          </w:p>
        </w:tc>
        <w:tc>
          <w:tcPr>
            <w:tcW w:w="1275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1020</w:t>
            </w: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2345" w:type="dxa"/>
            <w:tcBorders>
              <w:right w:val="single" w:sz="4" w:space="0" w:color="auto"/>
            </w:tcBorders>
          </w:tcPr>
          <w:p w:rsidR="004F4A67" w:rsidRDefault="004F4A67" w:rsidP="00A80C23">
            <w:pPr>
              <w:spacing w:line="360" w:lineRule="auto"/>
              <w:jc w:val="both"/>
            </w:pPr>
            <w:r>
              <w:t>рабочие</w:t>
            </w:r>
          </w:p>
        </w:tc>
        <w:tc>
          <w:tcPr>
            <w:tcW w:w="1276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2258</w:t>
            </w:r>
          </w:p>
        </w:tc>
        <w:tc>
          <w:tcPr>
            <w:tcW w:w="1275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2199</w:t>
            </w: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345" w:type="dxa"/>
            <w:tcBorders>
              <w:right w:val="single" w:sz="4" w:space="0" w:color="auto"/>
            </w:tcBorders>
          </w:tcPr>
          <w:p w:rsidR="004F4A67" w:rsidRDefault="004F4A67" w:rsidP="00A80C23">
            <w:pPr>
              <w:spacing w:line="360" w:lineRule="auto"/>
              <w:jc w:val="both"/>
            </w:pPr>
            <w:r>
              <w:t>ИТР</w:t>
            </w:r>
          </w:p>
        </w:tc>
        <w:tc>
          <w:tcPr>
            <w:tcW w:w="1276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429</w:t>
            </w:r>
          </w:p>
        </w:tc>
        <w:tc>
          <w:tcPr>
            <w:tcW w:w="1275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505</w:t>
            </w: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c>
          <w:tcPr>
            <w:tcW w:w="2345" w:type="dxa"/>
            <w:tcBorders>
              <w:right w:val="single" w:sz="4" w:space="0" w:color="auto"/>
            </w:tcBorders>
          </w:tcPr>
          <w:p w:rsidR="004F4A67" w:rsidRDefault="004F4A67" w:rsidP="00A80C23">
            <w:pPr>
              <w:spacing w:line="360" w:lineRule="auto"/>
              <w:jc w:val="both"/>
            </w:pPr>
            <w:r>
              <w:t>Охрана</w:t>
            </w:r>
          </w:p>
        </w:tc>
        <w:tc>
          <w:tcPr>
            <w:tcW w:w="1276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236</w:t>
            </w:r>
          </w:p>
        </w:tc>
        <w:tc>
          <w:tcPr>
            <w:tcW w:w="1275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247</w:t>
            </w: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c>
          <w:tcPr>
            <w:tcW w:w="2345" w:type="dxa"/>
            <w:tcBorders>
              <w:right w:val="single" w:sz="4" w:space="0" w:color="auto"/>
            </w:tcBorders>
          </w:tcPr>
          <w:p w:rsidR="004F4A67" w:rsidRDefault="004F4A67" w:rsidP="00A80C23">
            <w:pPr>
              <w:spacing w:line="360" w:lineRule="auto"/>
              <w:jc w:val="both"/>
            </w:pPr>
            <w:r>
              <w:t>ученики</w:t>
            </w:r>
          </w:p>
        </w:tc>
        <w:tc>
          <w:tcPr>
            <w:tcW w:w="1276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156</w:t>
            </w:r>
          </w:p>
        </w:tc>
        <w:tc>
          <w:tcPr>
            <w:tcW w:w="1275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128</w:t>
            </w: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c>
          <w:tcPr>
            <w:tcW w:w="2345" w:type="dxa"/>
            <w:tcBorders>
              <w:right w:val="single" w:sz="4" w:space="0" w:color="auto"/>
            </w:tcBorders>
          </w:tcPr>
          <w:p w:rsidR="004F4A67" w:rsidRDefault="004F4A67" w:rsidP="00A80C23">
            <w:pPr>
              <w:spacing w:line="360" w:lineRule="auto"/>
              <w:jc w:val="both"/>
            </w:pPr>
            <w:r>
              <w:t>специалисты</w:t>
            </w:r>
          </w:p>
        </w:tc>
        <w:tc>
          <w:tcPr>
            <w:tcW w:w="1276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357</w:t>
            </w:r>
          </w:p>
        </w:tc>
        <w:tc>
          <w:tcPr>
            <w:tcW w:w="1275" w:type="dxa"/>
          </w:tcPr>
          <w:p w:rsidR="004F4A67" w:rsidRDefault="004F4A67" w:rsidP="00A80C23">
            <w:pPr>
              <w:spacing w:line="360" w:lineRule="auto"/>
              <w:jc w:val="center"/>
            </w:pPr>
            <w:r>
              <w:t>395</w:t>
            </w: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</w:tr>
      <w:tr w:rsidR="004F4A67" w:rsidTr="004F4A67">
        <w:tblPrEx>
          <w:tblCellMar>
            <w:top w:w="0" w:type="dxa"/>
            <w:bottom w:w="0" w:type="dxa"/>
          </w:tblCellMar>
        </w:tblPrEx>
        <w:tc>
          <w:tcPr>
            <w:tcW w:w="2345" w:type="dxa"/>
            <w:tcBorders>
              <w:right w:val="single" w:sz="4" w:space="0" w:color="auto"/>
            </w:tcBorders>
          </w:tcPr>
          <w:p w:rsidR="004F4A67" w:rsidRDefault="004F4A67" w:rsidP="00A80C23">
            <w:pPr>
              <w:spacing w:line="360" w:lineRule="auto"/>
              <w:jc w:val="both"/>
            </w:pPr>
            <w:r>
              <w:t>фонд заработной пл</w:t>
            </w:r>
            <w:r>
              <w:t>а</w:t>
            </w:r>
            <w:r>
              <w:t>ты, всего</w:t>
            </w:r>
          </w:p>
        </w:tc>
        <w:tc>
          <w:tcPr>
            <w:tcW w:w="1276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1275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4F4A67" w:rsidRDefault="004F4A67" w:rsidP="00A80C23">
            <w:pPr>
              <w:spacing w:line="360" w:lineRule="auto"/>
              <w:jc w:val="center"/>
            </w:pPr>
          </w:p>
        </w:tc>
      </w:tr>
    </w:tbl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A67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4F4A67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2CA5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F4A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F4A6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F4A6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4F4A67"/>
    <w:rPr>
      <w:rFonts w:ascii="Calibri" w:eastAsia="Times New Roman" w:hAnsi="Calibri" w:cs="Times New Roman"/>
      <w:b/>
      <w:bCs/>
      <w:lang w:val="x-none" w:eastAsia="x-none"/>
    </w:rPr>
  </w:style>
  <w:style w:type="paragraph" w:styleId="a3">
    <w:name w:val="Body Text"/>
    <w:basedOn w:val="a"/>
    <w:link w:val="a4"/>
    <w:autoRedefine/>
    <w:rsid w:val="004F4A67"/>
    <w:pPr>
      <w:jc w:val="center"/>
    </w:pPr>
    <w:rPr>
      <w:sz w:val="22"/>
      <w:szCs w:val="20"/>
      <w:lang w:val="kk-KZ"/>
    </w:rPr>
  </w:style>
  <w:style w:type="character" w:customStyle="1" w:styleId="a4">
    <w:name w:val="Основной текст Знак"/>
    <w:basedOn w:val="a0"/>
    <w:link w:val="a3"/>
    <w:rsid w:val="004F4A67"/>
    <w:rPr>
      <w:rFonts w:ascii="Times New Roman" w:eastAsia="Times New Roman" w:hAnsi="Times New Roman" w:cs="Times New Roman"/>
      <w:szCs w:val="20"/>
      <w:lang w:val="kk-KZ" w:eastAsia="ru-RU"/>
    </w:rPr>
  </w:style>
  <w:style w:type="paragraph" w:styleId="21">
    <w:name w:val="Body Text 2"/>
    <w:basedOn w:val="a"/>
    <w:link w:val="22"/>
    <w:rsid w:val="004F4A67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4F4A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4F4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4F4A67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4F4A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4F4A67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F4A67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F4A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F4A6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F4A6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4F4A67"/>
    <w:rPr>
      <w:rFonts w:ascii="Calibri" w:eastAsia="Times New Roman" w:hAnsi="Calibri" w:cs="Times New Roman"/>
      <w:b/>
      <w:bCs/>
      <w:lang w:val="x-none" w:eastAsia="x-none"/>
    </w:rPr>
  </w:style>
  <w:style w:type="paragraph" w:styleId="a3">
    <w:name w:val="Body Text"/>
    <w:basedOn w:val="a"/>
    <w:link w:val="a4"/>
    <w:autoRedefine/>
    <w:rsid w:val="004F4A67"/>
    <w:pPr>
      <w:jc w:val="center"/>
    </w:pPr>
    <w:rPr>
      <w:sz w:val="22"/>
      <w:szCs w:val="20"/>
      <w:lang w:val="kk-KZ"/>
    </w:rPr>
  </w:style>
  <w:style w:type="character" w:customStyle="1" w:styleId="a4">
    <w:name w:val="Основной текст Знак"/>
    <w:basedOn w:val="a0"/>
    <w:link w:val="a3"/>
    <w:rsid w:val="004F4A67"/>
    <w:rPr>
      <w:rFonts w:ascii="Times New Roman" w:eastAsia="Times New Roman" w:hAnsi="Times New Roman" w:cs="Times New Roman"/>
      <w:szCs w:val="20"/>
      <w:lang w:val="kk-KZ" w:eastAsia="ru-RU"/>
    </w:rPr>
  </w:style>
  <w:style w:type="paragraph" w:styleId="21">
    <w:name w:val="Body Text 2"/>
    <w:basedOn w:val="a"/>
    <w:link w:val="22"/>
    <w:rsid w:val="004F4A67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4F4A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4F4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4F4A67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4F4A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4F4A67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F4A67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2021-01-17T13:00:00Z</dcterms:created>
  <dcterms:modified xsi:type="dcterms:W3CDTF">2021-01-17T13:10:00Z</dcterms:modified>
</cp:coreProperties>
</file>